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C1" w:rsidRPr="00892E0D" w:rsidRDefault="00EC00C1">
      <w:pPr>
        <w:spacing w:line="100" w:lineRule="atLeast"/>
        <w:rPr>
          <w:sz w:val="18"/>
          <w:szCs w:val="18"/>
        </w:rPr>
      </w:pPr>
      <w:r w:rsidRPr="00892E0D">
        <w:rPr>
          <w:rFonts w:ascii="Courier New" w:hAnsi="Courier New" w:cs="Courier New"/>
          <w:sz w:val="18"/>
          <w:szCs w:val="18"/>
          <w:lang w:eastAsia="ar-SA"/>
        </w:rPr>
        <w:t>Образец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„</w:t>
      </w:r>
      <w:r w:rsidRPr="00892E0D">
        <w:rPr>
          <w:rFonts w:ascii="Courier New" w:hAnsi="Courier New" w:cs="Courier New"/>
          <w:sz w:val="18"/>
          <w:szCs w:val="18"/>
          <w:lang w:eastAsia="ar-SA"/>
        </w:rPr>
        <w:t>ДЕ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“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       </w:t>
      </w:r>
    </w:p>
    <w:tbl>
      <w:tblPr>
        <w:tblW w:w="0" w:type="auto"/>
        <w:tblInd w:w="-106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EC00C1" w:rsidRPr="00892E0D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9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EC00C1" w:rsidRPr="00892E0D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01" w:type="dxa"/>
            <w:gridSpan w:val="6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  <w:p w:rsidR="00EC00C1" w:rsidRPr="00892E0D" w:rsidRDefault="00EC00C1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23" w:type="dxa"/>
            <w:gridSpan w:val="7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 w:rsidR="00EC00C1" w:rsidRPr="00892E0D" w:rsidRDefault="00EC00C1">
            <w:pPr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EC00C1" w:rsidRPr="00892E0D">
        <w:tc>
          <w:tcPr>
            <w:tcW w:w="236" w:type="dxa"/>
            <w:tcBorders>
              <w:left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EC00C1" w:rsidRPr="00892E0D">
        <w:tc>
          <w:tcPr>
            <w:tcW w:w="236" w:type="dxa"/>
            <w:tcBorders>
              <w:left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1" w:type="dxa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EC00C1" w:rsidRPr="00892E0D">
        <w:tc>
          <w:tcPr>
            <w:tcW w:w="236" w:type="dxa"/>
            <w:tcBorders>
              <w:left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6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Вид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5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703" w:type="dxa"/>
            <w:gridSpan w:val="14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 w:rsidR="00EC00C1" w:rsidRPr="00892E0D" w:rsidRDefault="00EC00C1">
            <w:pPr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ЕМБС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5" w:type="dxa"/>
            <w:gridSpan w:val="2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Резервни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 w:rsidR="00EC00C1" w:rsidRPr="00892E0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EC00C1" w:rsidRPr="00892E0D" w:rsidRDefault="00EC00C1" w:rsidP="00892E0D">
      <w:pPr>
        <w:spacing w:line="100" w:lineRule="atLeast"/>
        <w:jc w:val="both"/>
        <w:rPr>
          <w:sz w:val="18"/>
          <w:szCs w:val="18"/>
          <w:lang w:val="en-US"/>
        </w:rPr>
      </w:pPr>
    </w:p>
    <w:p w:rsidR="00EC00C1" w:rsidRPr="00892E0D" w:rsidRDefault="00EC00C1" w:rsidP="00892E0D">
      <w:pPr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Назив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субјектот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 w:rsidR="00EC00C1" w:rsidRPr="00892E0D" w:rsidRDefault="00EC00C1" w:rsidP="00892E0D">
      <w:pPr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седиште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телефон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Ул.Покриена Чаршија Куршумли –ан бб-070-290-468</w:t>
      </w:r>
    </w:p>
    <w:p w:rsidR="00EC00C1" w:rsidRPr="00892E0D" w:rsidRDefault="00EC00C1" w:rsidP="00892E0D">
      <w:pPr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-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пошта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</w:t>
      </w:r>
      <w:r w:rsidRPr="00892E0D">
        <w:rPr>
          <w:rFonts w:ascii="Courier New" w:hAnsi="Courier New" w:cs="Courier New"/>
          <w:color w:val="000000"/>
          <w:sz w:val="18"/>
          <w:szCs w:val="18"/>
          <w:lang w:val="en-US"/>
        </w:rPr>
        <w:t>infoinstituti@yahoo.com</w:t>
      </w:r>
    </w:p>
    <w:p w:rsidR="00EC00C1" w:rsidRDefault="00EC00C1" w:rsidP="002B6A76">
      <w:pPr>
        <w:tabs>
          <w:tab w:val="center" w:pos="4819"/>
        </w:tabs>
        <w:spacing w:line="100" w:lineRule="atLeast"/>
        <w:jc w:val="both"/>
        <w:rPr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Единствен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даночен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број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  <w:lang w:val="en-US"/>
        </w:rPr>
        <w:t>4030007640340</w:t>
      </w:r>
      <w:r>
        <w:rPr>
          <w:color w:val="000000"/>
          <w:sz w:val="18"/>
          <w:szCs w:val="18"/>
          <w:lang w:val="en-US"/>
        </w:rPr>
        <w:tab/>
      </w:r>
    </w:p>
    <w:p w:rsidR="00EC00C1" w:rsidRPr="002B6A76" w:rsidRDefault="00EC00C1" w:rsidP="002B6A76">
      <w:pPr>
        <w:tabs>
          <w:tab w:val="center" w:pos="4819"/>
        </w:tabs>
        <w:spacing w:line="100" w:lineRule="atLeast"/>
        <w:jc w:val="both"/>
        <w:rPr>
          <w:rFonts w:eastAsia="Times New Roman"/>
          <w:color w:val="000000"/>
          <w:sz w:val="18"/>
          <w:szCs w:val="18"/>
        </w:rPr>
      </w:pPr>
    </w:p>
    <w:p w:rsidR="00EC00C1" w:rsidRPr="00892E0D" w:rsidRDefault="00EC00C1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eastAsia="Times New Roman"/>
          <w:b/>
          <w:bCs/>
          <w:color w:val="000000"/>
          <w:sz w:val="18"/>
          <w:szCs w:val="18"/>
        </w:rPr>
        <w:t>ПОСЕБНИ</w:t>
      </w:r>
      <w:r w:rsidRPr="00892E0D">
        <w:rPr>
          <w:rFonts w:ascii="StobiSerif Regular" w:hAnsi="StobiSerif Regular" w:cs="StobiSerif Regular"/>
          <w:b/>
          <w:bCs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b/>
          <w:bCs/>
          <w:color w:val="000000"/>
          <w:sz w:val="18"/>
          <w:szCs w:val="18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EC00C1" w:rsidRPr="00892E0D" w:rsidRDefault="00EC00C1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                              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државна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евиденција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корисниците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средства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EC00C1" w:rsidRPr="00892E0D" w:rsidRDefault="00EC00C1" w:rsidP="00892E0D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</w:t>
      </w:r>
      <w:bookmarkStart w:id="0" w:name="_GoBack"/>
      <w:bookmarkEnd w:id="0"/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од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Буџетот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фондовите</w:t>
      </w:r>
      <w:r w:rsidRPr="00892E0D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           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(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во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денари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)</w:t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EC00C1" w:rsidRPr="00892E0D">
        <w:trPr>
          <w:trHeight w:val="186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надоместоци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вработените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директно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работат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Трошоци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за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материјали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услуги</w:t>
            </w:r>
            <w:r w:rsidRPr="00892E0D">
              <w:rPr>
                <w:rStyle w:val="FootnoteReference"/>
                <w:rFonts w:asci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1"/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потрошени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EC00C1" w:rsidRPr="00892E0D" w:rsidRDefault="00EC00C1">
      <w:pPr>
        <w:rPr>
          <w:sz w:val="18"/>
          <w:szCs w:val="18"/>
        </w:rPr>
      </w:pPr>
      <w:r w:rsidRPr="00892E0D">
        <w:rPr>
          <w:sz w:val="18"/>
          <w:szCs w:val="18"/>
        </w:rP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EC00C1" w:rsidRPr="00892E0D">
        <w:trPr>
          <w:trHeight w:val="52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постројки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користени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Амортизација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патенти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лиценци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EC00C1" w:rsidRDefault="00EC00C1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EC00C1" w:rsidRPr="00892E0D">
        <w:trPr>
          <w:trHeight w:val="4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EC00C1" w:rsidRDefault="00EC00C1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37"/>
        <w:gridCol w:w="1388"/>
        <w:gridCol w:w="90"/>
        <w:gridCol w:w="75"/>
        <w:gridCol w:w="23"/>
      </w:tblGrid>
      <w:tr w:rsidR="00EC00C1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Зем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Шуми</w:t>
            </w:r>
          </w:p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добра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природните</w:t>
            </w:r>
          </w:p>
          <w:p w:rsidR="00EC00C1" w:rsidRPr="00892E0D" w:rsidRDefault="00EC00C1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В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2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3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EC00C1" w:rsidRDefault="00EC00C1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EC00C1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C00C1" w:rsidRPr="00892E0D" w:rsidRDefault="00EC00C1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49.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autoSpaceDE w:val="0"/>
              <w:snapToGrid w:val="0"/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C00C1" w:rsidRPr="00892E0D" w:rsidRDefault="00EC00C1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  <w:p w:rsidR="00EC00C1" w:rsidRPr="00892E0D" w:rsidRDefault="00EC00C1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120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Драгоцени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метали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Антиквитети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уметнички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КРАТКОРОЧНИ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Надоместоци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Даноци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Придонеси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427.937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  486.171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греење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комуникација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  <w:p w:rsidR="00EC00C1" w:rsidRPr="000B3DBA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4.735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Електрична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енергија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Водовод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канализација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0B3DBA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 156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color w:val="000000"/>
                <w:sz w:val="18"/>
                <w:szCs w:val="18"/>
                <w:lang w:val="en-US"/>
              </w:rPr>
              <w:t>42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Пошта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телефон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телефакс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трошоци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комуникација</w:t>
            </w:r>
          </w:p>
          <w:p w:rsidR="00EC00C1" w:rsidRPr="00892E0D" w:rsidRDefault="00EC00C1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EC00C1" w:rsidRPr="00892E0D" w:rsidRDefault="00EC00C1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EC00C1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C00C1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C00C1" w:rsidRPr="000B3DBA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4.579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rPr>
          <w:trHeight w:val="7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C00C1" w:rsidRPr="00892E0D" w:rsidRDefault="00EC00C1" w:rsidP="00612CF0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C00C1" w:rsidRPr="00892E0D" w:rsidRDefault="00EC00C1" w:rsidP="005029D0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Горива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масла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C00C1" w:rsidRPr="00892E0D" w:rsidRDefault="00EC00C1" w:rsidP="00EA5F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C00C1" w:rsidRPr="00892E0D" w:rsidRDefault="00EC00C1" w:rsidP="000D6339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EC00C1" w:rsidRPr="00892E0D" w:rsidRDefault="00EC00C1" w:rsidP="00312E48">
            <w:pPr>
              <w:pStyle w:val="TableContents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ситен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Униформи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Обувки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Прехранбени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продукти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пијалаци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Лекови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Договорни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427.937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   479.786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Провизи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промет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банкарска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провизија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Консултантски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</w:p>
          <w:p w:rsidR="00EC00C1" w:rsidRPr="00892E0D" w:rsidRDefault="00EC00C1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авторски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хонорари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427.937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  479.786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Осигурува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Пла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ќања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организации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Министерството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C00C1" w:rsidRPr="00892E0D" w:rsidRDefault="00EC00C1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странство</w:t>
            </w:r>
          </w:p>
          <w:p w:rsidR="00EC00C1" w:rsidRPr="00892E0D" w:rsidRDefault="00EC00C1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тековни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0B3DBA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1.650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>426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оперативни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расходи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Default="00EC00C1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  <w:p w:rsidR="00EC00C1" w:rsidRPr="000B3DBA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1.650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Разни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Државни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награди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одликувања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пензионирање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Соци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Еднократна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парична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натура</w:t>
            </w:r>
          </w:p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додаток</w:t>
            </w:r>
          </w:p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д</w:t>
            </w:r>
          </w:p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здравствена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заштита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растенија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животни</w:t>
            </w:r>
          </w:p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Исхрана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бездомници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социјални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лица</w:t>
            </w:r>
          </w:p>
          <w:p w:rsidR="00EC00C1" w:rsidRPr="00892E0D" w:rsidRDefault="00EC00C1">
            <w:pPr>
              <w:pStyle w:val="CommentText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EC00C1" w:rsidRDefault="00EC00C1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EC00C1" w:rsidRPr="00892E0D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C00C1" w:rsidRPr="00892E0D" w:rsidRDefault="00EC00C1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C00C1" w:rsidRPr="00892E0D" w:rsidRDefault="00EC00C1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C00C1" w:rsidRPr="00892E0D" w:rsidRDefault="00EC00C1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Ѓ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ПРИХОДИ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670.469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 494.776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Такси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723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Закупнини</w:t>
            </w:r>
          </w:p>
          <w:p w:rsidR="00EC00C1" w:rsidRPr="00892E0D" w:rsidRDefault="00EC00C1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079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нивоа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670.469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Default="00EC00C1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C00C1" w:rsidRPr="00892E0D" w:rsidRDefault="00EC00C1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494.776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Република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Македонија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фондовите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C00C1" w:rsidRPr="00892E0D" w:rsidRDefault="00EC00C1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</w:p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670.469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C00C1" w:rsidRPr="00892E0D" w:rsidRDefault="00EC00C1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494.776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Блок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дотации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општината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одделни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намени</w:t>
            </w:r>
          </w:p>
          <w:p w:rsidR="00EC00C1" w:rsidRPr="00892E0D" w:rsidRDefault="00EC00C1">
            <w:pPr>
              <w:pStyle w:val="CommentTex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C00C1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Просечен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број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вработени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врз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состојбата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крајот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C00C1" w:rsidRPr="00892E0D" w:rsidRDefault="00EC00C1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C00C1" w:rsidRPr="00892E0D" w:rsidRDefault="00EC00C1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EC00C1" w:rsidRPr="00892E0D" w:rsidRDefault="00EC00C1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EC00C1" w:rsidRPr="00892E0D" w:rsidRDefault="00EC00C1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EC00C1" w:rsidRPr="00892E0D" w:rsidRDefault="00EC00C1">
      <w:pPr>
        <w:ind w:left="720" w:firstLine="720"/>
        <w:rPr>
          <w:color w:val="000000"/>
          <w:sz w:val="18"/>
          <w:szCs w:val="1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EC00C1" w:rsidRPr="00892E0D">
        <w:trPr>
          <w:trHeight w:val="587"/>
        </w:trPr>
        <w:tc>
          <w:tcPr>
            <w:tcW w:w="2884" w:type="dxa"/>
          </w:tcPr>
          <w:p w:rsidR="00EC00C1" w:rsidRPr="00892E0D" w:rsidRDefault="00EC00C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C00C1" w:rsidRPr="004F3BC6" w:rsidRDefault="00EC00C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___</w:t>
            </w:r>
            <w:r w:rsidRPr="00892E0D">
              <w:rPr>
                <w:color w:val="000000"/>
                <w:sz w:val="18"/>
                <w:szCs w:val="18"/>
              </w:rPr>
              <w:t>26,02,201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880" w:type="dxa"/>
          </w:tcPr>
          <w:p w:rsidR="00EC00C1" w:rsidRPr="00892E0D" w:rsidRDefault="00EC00C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C00C1" w:rsidRPr="00892E0D" w:rsidRDefault="00EC00C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составување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17" w:type="dxa"/>
          </w:tcPr>
          <w:p w:rsidR="00EC00C1" w:rsidRPr="00892E0D" w:rsidRDefault="00EC00C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C00C1" w:rsidRPr="00892E0D" w:rsidRDefault="00EC00C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2" w:type="dxa"/>
          </w:tcPr>
          <w:p w:rsidR="00EC00C1" w:rsidRPr="00892E0D" w:rsidRDefault="00EC00C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C00C1" w:rsidRPr="00892E0D" w:rsidRDefault="00EC00C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EC00C1" w:rsidRPr="00892E0D" w:rsidRDefault="00EC00C1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  <w:lang w:val="en-US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  <w:lang w:val="en-US"/>
        </w:rPr>
        <w:t xml:space="preserve">                                                                               </w:t>
      </w:r>
    </w:p>
    <w:p w:rsidR="00EC00C1" w:rsidRPr="00892E0D" w:rsidRDefault="00EC00C1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  <w:lang w:val="en-U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0484"/>
      </w:tblGrid>
      <w:tr w:rsidR="00EC00C1" w:rsidRPr="00892E0D">
        <w:trPr>
          <w:trHeight w:val="255"/>
        </w:trPr>
        <w:tc>
          <w:tcPr>
            <w:tcW w:w="10484" w:type="dxa"/>
            <w:vAlign w:val="bottom"/>
          </w:tcPr>
          <w:p w:rsidR="00EC00C1" w:rsidRPr="00892E0D" w:rsidRDefault="00EC00C1">
            <w:pPr>
              <w:widowControl/>
              <w:suppressAutoHyphens w:val="0"/>
              <w:snapToGrid w:val="0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ЦРМ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дата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приемот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 w:rsidR="00EC00C1" w:rsidRPr="00892E0D">
        <w:trPr>
          <w:trHeight w:val="255"/>
        </w:trPr>
        <w:tc>
          <w:tcPr>
            <w:tcW w:w="10484" w:type="dxa"/>
            <w:vAlign w:val="bottom"/>
          </w:tcPr>
          <w:p w:rsidR="00EC00C1" w:rsidRPr="00892E0D" w:rsidRDefault="00EC00C1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EC00C1" w:rsidRPr="00892E0D">
        <w:trPr>
          <w:trHeight w:val="255"/>
        </w:trPr>
        <w:tc>
          <w:tcPr>
            <w:tcW w:w="10484" w:type="dxa"/>
            <w:vAlign w:val="bottom"/>
          </w:tcPr>
          <w:p w:rsidR="00EC00C1" w:rsidRPr="00892E0D" w:rsidRDefault="00EC00C1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EC00C1" w:rsidRPr="00892E0D">
        <w:trPr>
          <w:trHeight w:val="255"/>
        </w:trPr>
        <w:tc>
          <w:tcPr>
            <w:tcW w:w="10484" w:type="dxa"/>
            <w:vAlign w:val="bottom"/>
          </w:tcPr>
          <w:p w:rsidR="00EC00C1" w:rsidRPr="00892E0D" w:rsidRDefault="00EC00C1">
            <w:pPr>
              <w:widowControl/>
              <w:suppressAutoHyphens w:val="0"/>
              <w:snapToGrid w:val="0"/>
              <w:rPr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ја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извршиле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 w:rsidR="00EC00C1" w:rsidRPr="00892E0D" w:rsidRDefault="00EC00C1">
      <w:pPr>
        <w:rPr>
          <w:sz w:val="18"/>
          <w:szCs w:val="18"/>
        </w:rPr>
      </w:pPr>
    </w:p>
    <w:p w:rsidR="00EC00C1" w:rsidRPr="00892E0D" w:rsidRDefault="00EC00C1">
      <w:pPr>
        <w:rPr>
          <w:color w:val="000000"/>
          <w:sz w:val="18"/>
          <w:szCs w:val="18"/>
        </w:rPr>
      </w:pPr>
    </w:p>
    <w:p w:rsidR="00EC00C1" w:rsidRPr="00892E0D" w:rsidRDefault="00EC00C1">
      <w:pPr>
        <w:rPr>
          <w:color w:val="000000"/>
          <w:sz w:val="18"/>
          <w:szCs w:val="18"/>
        </w:rPr>
      </w:pPr>
    </w:p>
    <w:p w:rsidR="00EC00C1" w:rsidRPr="00892E0D" w:rsidRDefault="00EC00C1">
      <w:pPr>
        <w:rPr>
          <w:sz w:val="18"/>
          <w:szCs w:val="18"/>
        </w:rPr>
      </w:pPr>
    </w:p>
    <w:sectPr w:rsidR="00EC00C1" w:rsidRPr="00892E0D" w:rsidSect="000350B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0C1" w:rsidRDefault="00EC00C1">
      <w:r>
        <w:separator/>
      </w:r>
    </w:p>
  </w:endnote>
  <w:endnote w:type="continuationSeparator" w:id="0">
    <w:p w:rsidR="00EC00C1" w:rsidRDefault="00EC0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0C1" w:rsidRDefault="00EC00C1">
      <w:r>
        <w:separator/>
      </w:r>
    </w:p>
  </w:footnote>
  <w:footnote w:type="continuationSeparator" w:id="0">
    <w:p w:rsidR="00EC00C1" w:rsidRDefault="00EC00C1">
      <w:r>
        <w:continuationSeparator/>
      </w:r>
    </w:p>
  </w:footnote>
  <w:footnote w:id="1">
    <w:p w:rsidR="00EC00C1" w:rsidRDefault="00EC00C1">
      <w:pPr>
        <w:jc w:val="both"/>
      </w:pPr>
      <w:r>
        <w:rPr>
          <w:rStyle w:val="FootnoteCharacters"/>
          <w:rFonts w:asci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Courier New" w:hAnsi="Courier New" w:cs="Courier New"/>
          <w:color w:val="000000"/>
          <w:sz w:val="18"/>
          <w:szCs w:val="18"/>
        </w:rPr>
        <w:t>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суровини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енергија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ситен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инвентар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амбалажа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резервни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делови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одржување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објектите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опремата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интелектуални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други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кои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услов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истражувањето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развојот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сопствени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цели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.</w:t>
      </w:r>
    </w:p>
  </w:footnote>
  <w:footnote w:id="2">
    <w:p w:rsidR="00EC00C1" w:rsidRDefault="00EC00C1">
      <w:pPr>
        <w:pStyle w:val="BodyText2"/>
        <w:spacing w:after="0" w:line="240" w:lineRule="auto"/>
        <w:jc w:val="both"/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eastAsia="Times New Roman"/>
          <w:color w:val="000000"/>
          <w:sz w:val="16"/>
          <w:szCs w:val="16"/>
        </w:rPr>
        <w:tab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со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контрола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како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компоненти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претставуваат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дел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од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овие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(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радио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телевизиска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комуникациона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опрема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апарати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>).</w:t>
      </w:r>
    </w:p>
  </w:footnote>
  <w:footnote w:id="3">
    <w:p w:rsidR="00EC00C1" w:rsidRPr="00892E0D" w:rsidRDefault="00EC00C1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ab/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Хардвер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периферни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единици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машини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за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обработка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печатари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скенери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слично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. </w:t>
      </w:r>
    </w:p>
    <w:p w:rsidR="00EC00C1" w:rsidRDefault="00EC00C1">
      <w:pPr>
        <w:spacing w:line="100" w:lineRule="atLeast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C6A"/>
    <w:rsid w:val="000350B9"/>
    <w:rsid w:val="00045626"/>
    <w:rsid w:val="000B3DBA"/>
    <w:rsid w:val="000D6339"/>
    <w:rsid w:val="0010593C"/>
    <w:rsid w:val="00132C6A"/>
    <w:rsid w:val="001706F6"/>
    <w:rsid w:val="00196576"/>
    <w:rsid w:val="002B6A76"/>
    <w:rsid w:val="002D2A27"/>
    <w:rsid w:val="002D3E5B"/>
    <w:rsid w:val="00312E48"/>
    <w:rsid w:val="00324329"/>
    <w:rsid w:val="00355583"/>
    <w:rsid w:val="0043098C"/>
    <w:rsid w:val="00486A66"/>
    <w:rsid w:val="004B68D1"/>
    <w:rsid w:val="004F3BC6"/>
    <w:rsid w:val="005029D0"/>
    <w:rsid w:val="005038B1"/>
    <w:rsid w:val="00576C24"/>
    <w:rsid w:val="0059796C"/>
    <w:rsid w:val="005F4761"/>
    <w:rsid w:val="00612CF0"/>
    <w:rsid w:val="00757EE8"/>
    <w:rsid w:val="00892E0D"/>
    <w:rsid w:val="008F67DB"/>
    <w:rsid w:val="00977793"/>
    <w:rsid w:val="009A71A3"/>
    <w:rsid w:val="00A0500F"/>
    <w:rsid w:val="00A63370"/>
    <w:rsid w:val="00C40C7D"/>
    <w:rsid w:val="00CC043D"/>
    <w:rsid w:val="00D85BC8"/>
    <w:rsid w:val="00DE34C9"/>
    <w:rsid w:val="00E619B4"/>
    <w:rsid w:val="00EA5FF5"/>
    <w:rsid w:val="00EC00C1"/>
    <w:rsid w:val="00F3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B9"/>
    <w:pPr>
      <w:widowControl w:val="0"/>
      <w:suppressAutoHyphens/>
    </w:pPr>
    <w:rPr>
      <w:rFonts w:eastAsia="SimSun"/>
      <w:kern w:val="1"/>
      <w:sz w:val="24"/>
      <w:szCs w:val="24"/>
      <w:lang w:val="mk-MK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350B9"/>
  </w:style>
  <w:style w:type="character" w:customStyle="1" w:styleId="WW-Absatz-Standardschriftart">
    <w:name w:val="WW-Absatz-Standardschriftart"/>
    <w:uiPriority w:val="99"/>
    <w:rsid w:val="000350B9"/>
  </w:style>
  <w:style w:type="character" w:customStyle="1" w:styleId="WW-Absatz-Standardschriftart1">
    <w:name w:val="WW-Absatz-Standardschriftart1"/>
    <w:uiPriority w:val="99"/>
    <w:rsid w:val="000350B9"/>
  </w:style>
  <w:style w:type="character" w:customStyle="1" w:styleId="WW-Absatz-Standardschriftart11">
    <w:name w:val="WW-Absatz-Standardschriftart11"/>
    <w:uiPriority w:val="99"/>
    <w:rsid w:val="000350B9"/>
  </w:style>
  <w:style w:type="character" w:customStyle="1" w:styleId="WW-Absatz-Standardschriftart111">
    <w:name w:val="WW-Absatz-Standardschriftart111"/>
    <w:uiPriority w:val="99"/>
    <w:rsid w:val="000350B9"/>
  </w:style>
  <w:style w:type="character" w:customStyle="1" w:styleId="WW-Absatz-Standardschriftart1111">
    <w:name w:val="WW-Absatz-Standardschriftart1111"/>
    <w:uiPriority w:val="99"/>
    <w:rsid w:val="000350B9"/>
  </w:style>
  <w:style w:type="character" w:customStyle="1" w:styleId="WW-Absatz-Standardschriftart11111">
    <w:name w:val="WW-Absatz-Standardschriftart11111"/>
    <w:uiPriority w:val="99"/>
    <w:rsid w:val="000350B9"/>
  </w:style>
  <w:style w:type="character" w:customStyle="1" w:styleId="WW-Absatz-Standardschriftart111111">
    <w:name w:val="WW-Absatz-Standardschriftart111111"/>
    <w:uiPriority w:val="99"/>
    <w:rsid w:val="000350B9"/>
  </w:style>
  <w:style w:type="character" w:customStyle="1" w:styleId="WW-Absatz-Standardschriftart1111111">
    <w:name w:val="WW-Absatz-Standardschriftart1111111"/>
    <w:uiPriority w:val="99"/>
    <w:rsid w:val="000350B9"/>
  </w:style>
  <w:style w:type="character" w:customStyle="1" w:styleId="FootnoteCharacters">
    <w:name w:val="Footnote Characters"/>
    <w:uiPriority w:val="99"/>
    <w:rsid w:val="000350B9"/>
  </w:style>
  <w:style w:type="character" w:styleId="FootnoteReference">
    <w:name w:val="footnote reference"/>
    <w:basedOn w:val="DefaultParagraphFont"/>
    <w:uiPriority w:val="99"/>
    <w:semiHidden/>
    <w:rsid w:val="000350B9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0350B9"/>
    <w:rPr>
      <w:vertAlign w:val="superscript"/>
    </w:rPr>
  </w:style>
  <w:style w:type="character" w:customStyle="1" w:styleId="EndnoteCharacters">
    <w:name w:val="Endnote Characters"/>
    <w:uiPriority w:val="99"/>
    <w:rsid w:val="000350B9"/>
  </w:style>
  <w:style w:type="paragraph" w:customStyle="1" w:styleId="Heading">
    <w:name w:val="Heading"/>
    <w:basedOn w:val="Normal"/>
    <w:next w:val="BodyText"/>
    <w:uiPriority w:val="99"/>
    <w:rsid w:val="000350B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35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3370"/>
    <w:rPr>
      <w:rFonts w:eastAsia="SimSun"/>
      <w:kern w:val="1"/>
      <w:sz w:val="24"/>
      <w:szCs w:val="24"/>
      <w:lang w:val="mk-MK" w:eastAsia="zh-CN"/>
    </w:rPr>
  </w:style>
  <w:style w:type="paragraph" w:styleId="List">
    <w:name w:val="List"/>
    <w:basedOn w:val="BodyText"/>
    <w:uiPriority w:val="99"/>
    <w:rsid w:val="000350B9"/>
  </w:style>
  <w:style w:type="paragraph" w:styleId="Caption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0350B9"/>
    <w:pPr>
      <w:suppressLineNumbers/>
    </w:pPr>
  </w:style>
  <w:style w:type="paragraph" w:customStyle="1" w:styleId="TableContents">
    <w:name w:val="Table Contents"/>
    <w:basedOn w:val="Normal"/>
    <w:uiPriority w:val="99"/>
    <w:rsid w:val="000350B9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rsid w:val="00035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3370"/>
    <w:rPr>
      <w:rFonts w:eastAsia="SimSun"/>
      <w:kern w:val="1"/>
      <w:sz w:val="20"/>
      <w:szCs w:val="20"/>
      <w:lang w:val="mk-MK" w:eastAsia="zh-CN"/>
    </w:rPr>
  </w:style>
  <w:style w:type="paragraph" w:styleId="BodyText2">
    <w:name w:val="Body Text 2"/>
    <w:basedOn w:val="Normal"/>
    <w:link w:val="BodyText2Char"/>
    <w:uiPriority w:val="99"/>
    <w:rsid w:val="00035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63370"/>
    <w:rPr>
      <w:rFonts w:eastAsia="SimSun"/>
      <w:kern w:val="1"/>
      <w:sz w:val="24"/>
      <w:szCs w:val="24"/>
      <w:lang w:val="mk-MK" w:eastAsia="zh-CN"/>
    </w:rPr>
  </w:style>
  <w:style w:type="paragraph" w:customStyle="1" w:styleId="IASBNormal">
    <w:name w:val="IASB Normal"/>
    <w:uiPriority w:val="99"/>
    <w:rsid w:val="000350B9"/>
    <w:pPr>
      <w:suppressAutoHyphens/>
      <w:spacing w:before="100" w:after="100"/>
      <w:jc w:val="both"/>
    </w:pPr>
    <w:rPr>
      <w:kern w:val="1"/>
      <w:sz w:val="19"/>
      <w:szCs w:val="19"/>
      <w:lang w:eastAsia="zh-CN"/>
    </w:rPr>
  </w:style>
  <w:style w:type="paragraph" w:customStyle="1" w:styleId="TableHeading">
    <w:name w:val="Table Heading"/>
    <w:basedOn w:val="TableContents"/>
    <w:uiPriority w:val="99"/>
    <w:rsid w:val="000350B9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63370"/>
    <w:rPr>
      <w:rFonts w:eastAsia="SimSun"/>
      <w:kern w:val="1"/>
      <w:sz w:val="20"/>
      <w:szCs w:val="20"/>
      <w:lang w:val="mk-MK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7</Pages>
  <Words>1525</Words>
  <Characters>8698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„ДЕ“        </dc:title>
  <dc:subject/>
  <dc:creator>LOffice User</dc:creator>
  <cp:keywords/>
  <dc:description/>
  <cp:lastModifiedBy>WORK</cp:lastModifiedBy>
  <cp:revision>4</cp:revision>
  <cp:lastPrinted>2017-02-23T10:48:00Z</cp:lastPrinted>
  <dcterms:created xsi:type="dcterms:W3CDTF">2017-02-20T12:55:00Z</dcterms:created>
  <dcterms:modified xsi:type="dcterms:W3CDTF">2017-02-23T10:49:00Z</dcterms:modified>
</cp:coreProperties>
</file>